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51419" w14:textId="3C49697C" w:rsidR="00A53669" w:rsidRPr="00A53669" w:rsidRDefault="00A53669" w:rsidP="00A53669">
      <w:pPr>
        <w:widowControl w:val="0"/>
        <w:tabs>
          <w:tab w:val="left" w:pos="2670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1619A426" w14:textId="5DF3AC02" w:rsidR="00A53669" w:rsidRPr="00653F34" w:rsidRDefault="00A53669" w:rsidP="00653F34">
      <w:pPr>
        <w:widowControl w:val="0"/>
        <w:tabs>
          <w:tab w:val="left" w:pos="2670"/>
        </w:tabs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653F34">
        <w:rPr>
          <w:rFonts w:ascii="Calibri" w:eastAsia="Calibri" w:hAnsi="Calibri" w:cs="Calibri"/>
          <w:b/>
        </w:rPr>
        <w:t>Φύλλο Περιγραφικής Αξιολόγησης</w:t>
      </w:r>
    </w:p>
    <w:p w14:paraId="3122619A" w14:textId="3B937D59" w:rsidR="00A53669" w:rsidRPr="00A53669" w:rsidRDefault="00A53669" w:rsidP="00A53669">
      <w:pPr>
        <w:widowControl w:val="0"/>
        <w:tabs>
          <w:tab w:val="left" w:pos="289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  <w:noProof/>
          <w:lang w:eastAsia="el-GR"/>
        </w:rPr>
        <w:drawing>
          <wp:inline distT="0" distB="0" distL="0" distR="0" wp14:anchorId="5F4618C8" wp14:editId="1F154851">
            <wp:extent cx="5972175" cy="1645138"/>
            <wp:effectExtent l="0" t="0" r="0" b="0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755" cy="1656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072A90" w14:textId="77777777" w:rsidR="00A53669" w:rsidRPr="00A53669" w:rsidRDefault="00A53669" w:rsidP="00A53669">
      <w:pPr>
        <w:widowControl w:val="0"/>
        <w:tabs>
          <w:tab w:val="left" w:pos="5550"/>
        </w:tabs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</w:rPr>
      </w:pPr>
    </w:p>
    <w:tbl>
      <w:tblPr>
        <w:tblStyle w:val="TableNormal"/>
        <w:tblW w:w="0" w:type="auto"/>
        <w:tblInd w:w="1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5814"/>
      </w:tblGrid>
      <w:tr w:rsidR="00A53669" w:rsidRPr="00653F34" w14:paraId="205EB174" w14:textId="77777777" w:rsidTr="003104DB">
        <w:trPr>
          <w:trHeight w:hRule="exact" w:val="397"/>
        </w:trPr>
        <w:tc>
          <w:tcPr>
            <w:tcW w:w="9185" w:type="dxa"/>
            <w:gridSpan w:val="2"/>
            <w:tcBorders>
              <w:top w:val="single" w:sz="18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A9B3C22" w14:textId="77777777" w:rsidR="00A53669" w:rsidRPr="00653F34" w:rsidRDefault="00A53669" w:rsidP="00653F34">
            <w:pPr>
              <w:pStyle w:val="TableParagraph"/>
              <w:spacing w:before="14" w:line="276" w:lineRule="auto"/>
              <w:ind w:left="670"/>
              <w:rPr>
                <w:rFonts w:asciiTheme="minorHAnsi" w:hAnsiTheme="minorHAnsi" w:cstheme="minorHAnsi"/>
                <w:b/>
              </w:rPr>
            </w:pPr>
            <w:proofErr w:type="spellStart"/>
            <w:r w:rsidRPr="00653F34">
              <w:rPr>
                <w:rFonts w:asciiTheme="minorHAnsi" w:hAnsiTheme="minorHAnsi" w:cstheme="minorHAnsi"/>
                <w:b/>
              </w:rPr>
              <w:t>Ονο</w:t>
            </w:r>
            <w:proofErr w:type="spellEnd"/>
            <w:r w:rsidRPr="00653F34">
              <w:rPr>
                <w:rFonts w:asciiTheme="minorHAnsi" w:hAnsiTheme="minorHAnsi" w:cstheme="minorHAnsi"/>
                <w:b/>
              </w:rPr>
              <w:t>µα</w:t>
            </w:r>
            <w:proofErr w:type="spellStart"/>
            <w:r w:rsidRPr="00653F34">
              <w:rPr>
                <w:rFonts w:asciiTheme="minorHAnsi" w:hAnsiTheme="minorHAnsi" w:cstheme="minorHAnsi"/>
                <w:b/>
              </w:rPr>
              <w:t>τε</w:t>
            </w:r>
            <w:proofErr w:type="spellEnd"/>
            <w:r w:rsidRPr="00653F34">
              <w:rPr>
                <w:rFonts w:asciiTheme="minorHAnsi" w:hAnsiTheme="minorHAnsi" w:cstheme="minorHAnsi"/>
                <w:b/>
              </w:rPr>
              <w:t xml:space="preserve">πώνυµο </w:t>
            </w:r>
            <w:r w:rsidRPr="00653F34">
              <w:rPr>
                <w:rFonts w:asciiTheme="minorHAnsi" w:hAnsiTheme="minorHAnsi" w:cstheme="minorHAnsi"/>
                <w:b/>
                <w:spacing w:val="-2"/>
              </w:rPr>
              <w:t>µα</w:t>
            </w:r>
            <w:proofErr w:type="spellStart"/>
            <w:r w:rsidRPr="00653F34">
              <w:rPr>
                <w:rFonts w:asciiTheme="minorHAnsi" w:hAnsiTheme="minorHAnsi" w:cstheme="minorHAnsi"/>
                <w:b/>
                <w:spacing w:val="-2"/>
              </w:rPr>
              <w:t>θητή</w:t>
            </w:r>
            <w:proofErr w:type="spellEnd"/>
            <w:r w:rsidRPr="00653F34">
              <w:rPr>
                <w:rFonts w:asciiTheme="minorHAnsi" w:hAnsiTheme="minorHAnsi" w:cstheme="minorHAnsi"/>
                <w:b/>
                <w:spacing w:val="-2"/>
              </w:rPr>
              <w:t>/</w:t>
            </w:r>
            <w:proofErr w:type="spellStart"/>
            <w:r w:rsidRPr="00653F34">
              <w:rPr>
                <w:rFonts w:asciiTheme="minorHAnsi" w:hAnsiTheme="minorHAnsi" w:cstheme="minorHAnsi"/>
                <w:b/>
                <w:spacing w:val="-2"/>
              </w:rPr>
              <w:t>τρι</w:t>
            </w:r>
            <w:proofErr w:type="spellEnd"/>
            <w:r w:rsidRPr="00653F34">
              <w:rPr>
                <w:rFonts w:asciiTheme="minorHAnsi" w:hAnsiTheme="minorHAnsi" w:cstheme="minorHAnsi"/>
                <w:b/>
                <w:spacing w:val="-2"/>
              </w:rPr>
              <w:t>ας:</w:t>
            </w:r>
          </w:p>
        </w:tc>
      </w:tr>
      <w:tr w:rsidR="00A53669" w:rsidRPr="00653F34" w14:paraId="536EBCEF" w14:textId="77777777" w:rsidTr="003104DB">
        <w:trPr>
          <w:trHeight w:hRule="exact" w:val="641"/>
        </w:trPr>
        <w:tc>
          <w:tcPr>
            <w:tcW w:w="9185" w:type="dxa"/>
            <w:gridSpan w:val="2"/>
            <w:tcBorders>
              <w:top w:val="single" w:sz="4" w:space="0" w:color="00AFEF"/>
              <w:left w:val="single" w:sz="6" w:space="0" w:color="000000"/>
              <w:right w:val="single" w:sz="6" w:space="0" w:color="000000"/>
            </w:tcBorders>
          </w:tcPr>
          <w:p w14:paraId="6BCA8575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796A0029" w14:textId="77777777" w:rsidTr="003104DB">
        <w:trPr>
          <w:trHeight w:hRule="exact" w:val="392"/>
        </w:trPr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A52F829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C0726D8" w14:textId="09DDC5C2" w:rsidR="00A53669" w:rsidRPr="00653F34" w:rsidRDefault="00A53669" w:rsidP="00653F34">
            <w:pPr>
              <w:pStyle w:val="TableParagraph"/>
              <w:spacing w:before="17" w:line="276" w:lineRule="auto"/>
              <w:ind w:left="668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</w:rPr>
              <w:t>Συμμετέχει</w:t>
            </w:r>
            <w:proofErr w:type="spellEnd"/>
            <w:r w:rsidRPr="00653F3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53F34">
              <w:rPr>
                <w:rFonts w:asciiTheme="minorHAnsi" w:hAnsiTheme="minorHAnsi" w:cstheme="minorHAnsi"/>
              </w:rPr>
              <w:t>ερωτά</w:t>
            </w:r>
            <w:proofErr w:type="spellEnd"/>
            <w:r w:rsidRPr="00653F3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53F34">
              <w:rPr>
                <w:rFonts w:asciiTheme="minorHAnsi" w:hAnsiTheme="minorHAnsi" w:cstheme="minorHAnsi"/>
              </w:rPr>
              <w:t>συνεργάζετ</w:t>
            </w:r>
            <w:proofErr w:type="spellEnd"/>
            <w:r w:rsidRPr="00653F34">
              <w:rPr>
                <w:rFonts w:asciiTheme="minorHAnsi" w:hAnsiTheme="minorHAnsi" w:cstheme="minorHAnsi"/>
              </w:rPr>
              <w:t>αι,</w:t>
            </w:r>
            <w:r w:rsidR="00653F34"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δημιουργεί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.</w:t>
            </w:r>
          </w:p>
        </w:tc>
      </w:tr>
      <w:tr w:rsidR="00A53669" w:rsidRPr="00653F34" w14:paraId="375CCBB4" w14:textId="77777777" w:rsidTr="003104DB">
        <w:trPr>
          <w:trHeight w:hRule="exact" w:val="338"/>
        </w:trPr>
        <w:tc>
          <w:tcPr>
            <w:tcW w:w="3371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29520F9" w14:textId="77777777" w:rsidR="00A53669" w:rsidRPr="00653F34" w:rsidRDefault="00A53669" w:rsidP="00653F34">
            <w:pPr>
              <w:pStyle w:val="TableParagraph"/>
              <w:spacing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Ενδι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αφέρον</w:t>
            </w: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EE8D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2D86297" w14:textId="77777777" w:rsidR="00A53669" w:rsidRPr="00653F34" w:rsidRDefault="00A53669" w:rsidP="00653F34">
            <w:pPr>
              <w:pStyle w:val="TableParagraph"/>
              <w:spacing w:before="2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24B21CF" w14:textId="05028E1E" w:rsidR="00A53669" w:rsidRPr="00653F34" w:rsidRDefault="00A53669" w:rsidP="00653F34">
            <w:pPr>
              <w:pStyle w:val="TableParagraph"/>
              <w:spacing w:line="276" w:lineRule="auto"/>
              <w:ind w:left="101" w:right="80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>Προσπαθεί να κατανοεί καλύτερα τους/τις φίλους</w:t>
            </w:r>
            <w:r w:rsidR="00E46E52" w:rsidRPr="00653F34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E46E52" w:rsidRPr="00653F34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του/της με το να αναγνωρίζει συναισθήματα και διαθέσεις. </w:t>
            </w:r>
            <w:r w:rsidR="00E46E52" w:rsidRPr="00653F34">
              <w:rPr>
                <w:rFonts w:asciiTheme="minorHAnsi" w:hAnsiTheme="minorHAnsi" w:cstheme="minorHAnsi"/>
                <w:lang w:val="el-GR"/>
              </w:rPr>
              <w:t>Δίνει χ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ώρο </w:t>
            </w:r>
            <w:r w:rsidR="00E46E52" w:rsidRPr="00653F34">
              <w:rPr>
                <w:rFonts w:asciiTheme="minorHAnsi" w:hAnsiTheme="minorHAnsi" w:cstheme="minorHAnsi"/>
                <w:lang w:val="el-GR"/>
              </w:rPr>
              <w:t>στους/στις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E46E52" w:rsidRPr="00653F34">
              <w:rPr>
                <w:rFonts w:asciiTheme="minorHAnsi" w:hAnsiTheme="minorHAnsi" w:cstheme="minorHAnsi"/>
                <w:lang w:val="el-GR"/>
              </w:rPr>
              <w:t>άλλους/</w:t>
            </w:r>
            <w:proofErr w:type="spellStart"/>
            <w:r w:rsidR="00E46E52" w:rsidRPr="00653F34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για να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εκφράζονται.</w:t>
            </w:r>
          </w:p>
        </w:tc>
      </w:tr>
      <w:tr w:rsidR="00A53669" w:rsidRPr="00653F34" w14:paraId="2FE872B3" w14:textId="77777777" w:rsidTr="003104DB">
        <w:trPr>
          <w:trHeight w:hRule="exact" w:val="1357"/>
        </w:trPr>
        <w:tc>
          <w:tcPr>
            <w:tcW w:w="3371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F997F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1B0868F" w14:textId="77777777" w:rsidR="00A53669" w:rsidRPr="00653F34" w:rsidRDefault="00A53669" w:rsidP="00653F34">
            <w:pPr>
              <w:pStyle w:val="TableParagraph"/>
              <w:spacing w:before="12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C270BAA" w14:textId="77777777" w:rsidR="00A53669" w:rsidRPr="00653F34" w:rsidRDefault="00A53669" w:rsidP="00653F34">
            <w:pPr>
              <w:pStyle w:val="TableParagraph"/>
              <w:spacing w:line="276" w:lineRule="auto"/>
              <w:ind w:left="648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Ενσυναίσθηση</w:t>
            </w:r>
            <w:proofErr w:type="spellEnd"/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724C" w14:textId="77777777" w:rsidR="00A53669" w:rsidRPr="00653F34" w:rsidRDefault="00A53669" w:rsidP="00653F34">
            <w:pPr>
              <w:spacing w:line="276" w:lineRule="auto"/>
              <w:rPr>
                <w:rFonts w:cstheme="minorHAnsi"/>
                <w:lang w:val="el-GR"/>
              </w:rPr>
            </w:pPr>
          </w:p>
        </w:tc>
      </w:tr>
      <w:tr w:rsidR="00A53669" w:rsidRPr="00653F34" w14:paraId="6030063F" w14:textId="77777777" w:rsidTr="003104DB">
        <w:trPr>
          <w:trHeight w:hRule="exact" w:val="464"/>
        </w:trPr>
        <w:tc>
          <w:tcPr>
            <w:tcW w:w="3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3851380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349C5A5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A53669" w:rsidRPr="00653F34" w14:paraId="04B9F8D1" w14:textId="77777777" w:rsidTr="003104DB">
        <w:trPr>
          <w:trHeight w:hRule="exact" w:val="335"/>
        </w:trPr>
        <w:tc>
          <w:tcPr>
            <w:tcW w:w="3371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D6C8308" w14:textId="77777777" w:rsidR="00A53669" w:rsidRPr="00653F34" w:rsidRDefault="00A53669" w:rsidP="00653F34">
            <w:pPr>
              <w:spacing w:line="276" w:lineRule="auto"/>
              <w:rPr>
                <w:rFonts w:cstheme="minorHAnsi"/>
                <w:lang w:val="el-GR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6EB8780" w14:textId="77777777" w:rsidR="00A53669" w:rsidRPr="00653F34" w:rsidRDefault="00A53669" w:rsidP="00653F34">
            <w:pPr>
              <w:pStyle w:val="TableParagraph"/>
              <w:spacing w:before="18" w:line="276" w:lineRule="auto"/>
              <w:ind w:left="101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>Αποδεικνύει έμπρακτα ικανότητα να παρακολουθεί, να καθορίζει, να ιεραρχεί και να ολοκληρώνει τις δράσεις και τα έργα της ομάδας.</w:t>
            </w:r>
          </w:p>
        </w:tc>
      </w:tr>
      <w:tr w:rsidR="00A53669" w:rsidRPr="00653F34" w14:paraId="4219AC98" w14:textId="77777777" w:rsidTr="003104DB">
        <w:trPr>
          <w:trHeight w:hRule="exact" w:val="389"/>
        </w:trPr>
        <w:tc>
          <w:tcPr>
            <w:tcW w:w="3371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D8B300E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Προσ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πάθεια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FBF89E4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02833558" w14:textId="77777777" w:rsidTr="003104DB">
        <w:trPr>
          <w:trHeight w:hRule="exact" w:val="221"/>
        </w:trPr>
        <w:tc>
          <w:tcPr>
            <w:tcW w:w="3371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F28F8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0D3A58E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04293F31" w14:textId="77777777" w:rsidTr="003104DB">
        <w:trPr>
          <w:trHeight w:hRule="exact" w:val="469"/>
        </w:trPr>
        <w:tc>
          <w:tcPr>
            <w:tcW w:w="33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3513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right w:val="single" w:sz="6" w:space="0" w:color="000000"/>
            </w:tcBorders>
          </w:tcPr>
          <w:p w14:paraId="2FDB1E61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78CB2E45" w14:textId="77777777" w:rsidTr="003104DB">
        <w:trPr>
          <w:trHeight w:hRule="exact" w:val="510"/>
        </w:trPr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D69E702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 w:val="restart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2D01803" w14:textId="4E12BBA3" w:rsidR="00A53669" w:rsidRPr="00653F34" w:rsidRDefault="00A53669" w:rsidP="00653F34">
            <w:pPr>
              <w:pStyle w:val="TableParagraph"/>
              <w:spacing w:before="14" w:line="276" w:lineRule="auto"/>
              <w:ind w:left="101"/>
              <w:rPr>
                <w:rFonts w:asciiTheme="minorHAnsi" w:hAnsiTheme="minorHAnsi" w:cstheme="minorHAnsi"/>
                <w:spacing w:val="-2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>Συνεργάζεται καλά με τους/τις άλλους/</w:t>
            </w:r>
            <w:proofErr w:type="spellStart"/>
            <w:r w:rsidRPr="00653F34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μαθητές/</w:t>
            </w:r>
            <w:proofErr w:type="spellStart"/>
            <w:r w:rsidRPr="00653F34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της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ομάδας</w:t>
            </w:r>
            <w:r w:rsidR="00E46E52" w:rsidRPr="00653F34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2435EE3A" w14:textId="77777777" w:rsidR="00A53669" w:rsidRPr="00653F34" w:rsidRDefault="00A53669" w:rsidP="00653F34">
            <w:pPr>
              <w:pStyle w:val="TableParagraph"/>
              <w:spacing w:before="14" w:line="276" w:lineRule="auto"/>
              <w:ind w:left="101"/>
              <w:rPr>
                <w:rFonts w:asciiTheme="minorHAnsi" w:hAnsiTheme="minorHAnsi" w:cstheme="minorHAnsi"/>
                <w:spacing w:val="-2"/>
                <w:lang w:val="el-GR"/>
              </w:rPr>
            </w:pPr>
          </w:p>
          <w:p w14:paraId="4400F752" w14:textId="77777777" w:rsidR="00A53669" w:rsidRPr="00653F34" w:rsidRDefault="00A53669" w:rsidP="00653F34">
            <w:pPr>
              <w:pStyle w:val="TableParagraph"/>
              <w:spacing w:before="14" w:line="276" w:lineRule="auto"/>
              <w:ind w:left="101"/>
              <w:rPr>
                <w:rFonts w:asciiTheme="minorHAnsi" w:hAnsiTheme="minorHAnsi" w:cstheme="minorHAnsi"/>
                <w:spacing w:val="-2"/>
                <w:lang w:val="el-GR"/>
              </w:rPr>
            </w:pPr>
          </w:p>
          <w:p w14:paraId="741CCCDE" w14:textId="77777777" w:rsidR="00A53669" w:rsidRPr="00653F34" w:rsidRDefault="00A53669" w:rsidP="00653F34">
            <w:pPr>
              <w:pStyle w:val="TableParagraph"/>
              <w:spacing w:before="14" w:line="276" w:lineRule="auto"/>
              <w:ind w:left="101"/>
              <w:rPr>
                <w:rFonts w:asciiTheme="minorHAnsi" w:hAnsiTheme="minorHAnsi" w:cstheme="minorHAnsi"/>
                <w:lang w:val="el-GR"/>
              </w:rPr>
            </w:pPr>
          </w:p>
          <w:p w14:paraId="0FEC56D0" w14:textId="77777777" w:rsidR="00A53669" w:rsidRPr="00653F34" w:rsidRDefault="00A53669" w:rsidP="00653F34">
            <w:pPr>
              <w:pStyle w:val="TableParagraph"/>
              <w:spacing w:before="46" w:line="276" w:lineRule="auto"/>
              <w:ind w:left="101"/>
              <w:rPr>
                <w:rFonts w:asciiTheme="minorHAnsi" w:hAnsiTheme="minorHAnsi" w:cstheme="minorHAnsi"/>
              </w:rPr>
            </w:pPr>
            <w:proofErr w:type="gramStart"/>
            <w:r w:rsidRPr="00653F34">
              <w:rPr>
                <w:rFonts w:asciiTheme="minorHAnsi" w:hAnsiTheme="minorHAnsi" w:cstheme="minorHAnsi"/>
              </w:rPr>
              <w:t>π</w:t>
            </w:r>
            <w:proofErr w:type="spellStart"/>
            <w:r w:rsidRPr="00653F34">
              <w:rPr>
                <w:rFonts w:asciiTheme="minorHAnsi" w:hAnsiTheme="minorHAnsi" w:cstheme="minorHAnsi"/>
              </w:rPr>
              <w:t>ουέχουν</w:t>
            </w:r>
            <w:proofErr w:type="spellEnd"/>
            <w:r w:rsidRPr="00653F34">
              <w:rPr>
                <w:rFonts w:asciiTheme="minorHAnsi" w:hAnsiTheme="minorHAnsi" w:cstheme="minorHAnsi"/>
              </w:rPr>
              <w:t>πολλέςδιαφορετικές</w:t>
            </w:r>
            <w:proofErr w:type="gramEnd"/>
            <w:r w:rsidRPr="00653F34">
              <w:rPr>
                <w:rFonts w:asciiTheme="minorHAnsi" w:hAnsiTheme="minorHAnsi" w:cstheme="minorHAnsi"/>
                <w:spacing w:val="-2"/>
              </w:rPr>
              <w:t xml:space="preserve"> απ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όψεις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.</w:t>
            </w:r>
          </w:p>
        </w:tc>
      </w:tr>
      <w:tr w:rsidR="00A53669" w:rsidRPr="00653F34" w14:paraId="3EA2AB6F" w14:textId="77777777" w:rsidTr="003104DB">
        <w:trPr>
          <w:trHeight w:hRule="exact" w:val="578"/>
        </w:trPr>
        <w:tc>
          <w:tcPr>
            <w:tcW w:w="3371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5BAFC90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Συ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µµ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ετοχή</w:t>
            </w:r>
            <w:proofErr w:type="spellEnd"/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177DE95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7FA50D0A" w14:textId="77777777" w:rsidTr="003104DB">
        <w:trPr>
          <w:trHeight w:hRule="exact" w:val="90"/>
        </w:trPr>
        <w:tc>
          <w:tcPr>
            <w:tcW w:w="3371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19788BC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4BBF" w14:textId="77777777" w:rsidR="00A53669" w:rsidRPr="00653F34" w:rsidRDefault="00A53669" w:rsidP="00653F34">
            <w:pPr>
              <w:pStyle w:val="TableParagraph"/>
              <w:spacing w:before="8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217A1C0" w14:textId="77777777" w:rsidR="00A53669" w:rsidRPr="00653F34" w:rsidRDefault="00A53669" w:rsidP="00653F34">
            <w:pPr>
              <w:pStyle w:val="TableParagraph"/>
              <w:spacing w:line="276" w:lineRule="auto"/>
              <w:ind w:left="101" w:right="194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Αναλαμβάνει πρωτοβουλία και </w:t>
            </w:r>
            <w:proofErr w:type="spellStart"/>
            <w:r w:rsidRPr="00653F34">
              <w:rPr>
                <w:rFonts w:asciiTheme="minorHAnsi" w:hAnsiTheme="minorHAnsi" w:cstheme="minorHAnsi"/>
                <w:lang w:val="el-GR"/>
              </w:rPr>
              <w:t>αυτενεργεί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με κριτική και συμμετοχική δεξιότητα.</w:t>
            </w:r>
          </w:p>
        </w:tc>
      </w:tr>
      <w:tr w:rsidR="00A53669" w:rsidRPr="00653F34" w14:paraId="142DF7E9" w14:textId="77777777" w:rsidTr="003104DB">
        <w:trPr>
          <w:trHeight w:hRule="exact" w:val="1527"/>
        </w:trPr>
        <w:tc>
          <w:tcPr>
            <w:tcW w:w="3371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2295C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A29A63B" w14:textId="77777777" w:rsidR="00A53669" w:rsidRPr="00653F34" w:rsidRDefault="00A53669" w:rsidP="00653F34">
            <w:pPr>
              <w:pStyle w:val="TableParagraph"/>
              <w:spacing w:before="2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ADB105C" w14:textId="77777777" w:rsidR="00A53669" w:rsidRPr="00653F34" w:rsidRDefault="00A53669" w:rsidP="00653F34">
            <w:pPr>
              <w:pStyle w:val="TableParagraph"/>
              <w:spacing w:line="276" w:lineRule="auto"/>
              <w:ind w:left="593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Πρωτο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βουλία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549E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0039477B" w14:textId="77777777" w:rsidTr="003104DB">
        <w:trPr>
          <w:trHeight w:hRule="exact" w:val="210"/>
        </w:trPr>
        <w:tc>
          <w:tcPr>
            <w:tcW w:w="3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28C5633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CD3B0FB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770A8D6A" w14:textId="77777777" w:rsidTr="003104DB">
        <w:trPr>
          <w:trHeight w:hRule="exact" w:val="168"/>
        </w:trPr>
        <w:tc>
          <w:tcPr>
            <w:tcW w:w="3371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077F94D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5A3BA9F" w14:textId="77777777" w:rsidR="00A53669" w:rsidRPr="00653F34" w:rsidRDefault="00A53669" w:rsidP="00653F34">
            <w:pPr>
              <w:pStyle w:val="TableParagraph"/>
              <w:tabs>
                <w:tab w:val="left" w:pos="1615"/>
                <w:tab w:val="left" w:pos="2949"/>
                <w:tab w:val="left" w:pos="3465"/>
                <w:tab w:val="left" w:pos="4453"/>
                <w:tab w:val="left" w:pos="4971"/>
              </w:tabs>
              <w:spacing w:before="19" w:line="276" w:lineRule="auto"/>
              <w:ind w:lef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Αναλαμβάνει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προκλήσεις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 xml:space="preserve">δράσεις </w:t>
            </w:r>
            <w:r w:rsidRPr="00653F34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επιλύει</w:t>
            </w:r>
          </w:p>
          <w:p w14:paraId="753B17BC" w14:textId="77777777" w:rsidR="00A53669" w:rsidRPr="00653F34" w:rsidRDefault="00A53669" w:rsidP="00653F34">
            <w:pPr>
              <w:pStyle w:val="TableParagraph"/>
              <w:spacing w:before="45" w:line="276" w:lineRule="auto"/>
              <w:ind w:lef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Διφορούμενα ζητήματα προβλήματα και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αδιέξοδα.</w:t>
            </w:r>
          </w:p>
        </w:tc>
      </w:tr>
      <w:tr w:rsidR="00A53669" w:rsidRPr="00653F34" w14:paraId="72DA54D8" w14:textId="77777777" w:rsidTr="003104DB">
        <w:trPr>
          <w:trHeight w:hRule="exact" w:val="386"/>
        </w:trPr>
        <w:tc>
          <w:tcPr>
            <w:tcW w:w="3371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AE0211A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Αυτο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πεποίθηση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362DD8E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5598FD13" w14:textId="77777777" w:rsidTr="003104DB">
        <w:trPr>
          <w:trHeight w:hRule="exact" w:val="170"/>
        </w:trPr>
        <w:tc>
          <w:tcPr>
            <w:tcW w:w="3371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5CE84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D007518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162A7F26" w14:textId="77777777" w:rsidTr="003104DB">
        <w:trPr>
          <w:trHeight w:hRule="exact" w:val="210"/>
        </w:trPr>
        <w:tc>
          <w:tcPr>
            <w:tcW w:w="33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19632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BE344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75C874E" w14:textId="77777777" w:rsidR="00A53669" w:rsidRPr="00653F34" w:rsidRDefault="00A53669" w:rsidP="00653F34">
      <w:pPr>
        <w:spacing w:line="276" w:lineRule="auto"/>
        <w:rPr>
          <w:rFonts w:cstheme="minorHAnsi"/>
        </w:rPr>
        <w:sectPr w:rsidR="00A53669" w:rsidRPr="00653F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620" w:right="1240" w:bottom="1240" w:left="1240" w:header="567" w:footer="1047" w:gutter="0"/>
          <w:cols w:space="720"/>
        </w:sectPr>
      </w:pPr>
    </w:p>
    <w:p w14:paraId="33BFA583" w14:textId="77777777" w:rsidR="00A53669" w:rsidRPr="00653F34" w:rsidRDefault="00A53669" w:rsidP="00653F34">
      <w:pPr>
        <w:pStyle w:val="a5"/>
        <w:spacing w:before="9" w:after="1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1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5814"/>
      </w:tblGrid>
      <w:tr w:rsidR="00A53669" w:rsidRPr="00653F34" w14:paraId="52D00392" w14:textId="77777777" w:rsidTr="003104DB">
        <w:trPr>
          <w:trHeight w:hRule="exact" w:val="325"/>
        </w:trPr>
        <w:tc>
          <w:tcPr>
            <w:tcW w:w="3370" w:type="dxa"/>
            <w:vMerge w:val="restart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A3D54E6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DEEF23D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4576781C" w14:textId="77777777" w:rsidTr="003104DB">
        <w:trPr>
          <w:trHeight w:hRule="exact" w:val="338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125EA28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694CC81" w14:textId="77777777" w:rsidR="00A53669" w:rsidRPr="00653F34" w:rsidRDefault="00A53669" w:rsidP="00653F34">
            <w:pPr>
              <w:pStyle w:val="TableParagraph"/>
              <w:spacing w:before="18" w:line="276" w:lineRule="auto"/>
              <w:ind w:left="101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Οργανώνει την εργασία του/της σε συνεργασία με την ομάδα και ενημερώνει αναλυτικά για κάθε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 xml:space="preserve">δράση. 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κίνηση, πρωτοβουλία και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ιδέα.</w:t>
            </w:r>
          </w:p>
        </w:tc>
      </w:tr>
      <w:tr w:rsidR="00A53669" w:rsidRPr="00653F34" w14:paraId="5B2195E2" w14:textId="77777777" w:rsidTr="003104DB">
        <w:trPr>
          <w:trHeight w:hRule="exact" w:val="386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CEA9EC3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Μεθοδικότητ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FD9A1D0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62621E38" w14:textId="77777777" w:rsidTr="003104DB">
        <w:trPr>
          <w:trHeight w:hRule="exact" w:val="336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D98B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DC9662F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574F4942" w14:textId="77777777" w:rsidTr="003104DB">
        <w:trPr>
          <w:trHeight w:hRule="exact" w:val="320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E4201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FD47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3593FD48" w14:textId="77777777" w:rsidTr="003104DB">
        <w:trPr>
          <w:trHeight w:hRule="exact" w:val="795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7BA5939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2FD96ED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285B7185" w14:textId="77777777" w:rsidTr="003104DB">
        <w:trPr>
          <w:trHeight w:hRule="exact" w:val="335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9687E50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8C27DA9" w14:textId="77777777" w:rsidR="00A53669" w:rsidRPr="00653F34" w:rsidRDefault="00A53669" w:rsidP="00653F34">
            <w:pPr>
              <w:pStyle w:val="TableParagraph"/>
              <w:spacing w:before="18" w:line="276" w:lineRule="auto"/>
              <w:ind w:left="101" w:right="1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Συνεργάζεται στην ομάδα, αναγνωρίζει τα λάθη, επιλύει προβλήματα και συγκρούσεις και καταλήγει σε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αποτέλεσμα.</w:t>
            </w:r>
          </w:p>
        </w:tc>
      </w:tr>
      <w:tr w:rsidR="00A53669" w:rsidRPr="00653F34" w14:paraId="00B8876C" w14:textId="77777777" w:rsidTr="003104DB">
        <w:trPr>
          <w:trHeight w:hRule="exact" w:val="386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71ECCD6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r w:rsidRPr="00653F34">
              <w:rPr>
                <w:rFonts w:asciiTheme="minorHAnsi" w:hAnsiTheme="minorHAnsi" w:cstheme="minorHAnsi"/>
                <w:spacing w:val="-2"/>
              </w:rPr>
              <w:t>Απ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οτελεσ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µα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τικότητ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3A51F8F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4E49B3E2" w14:textId="77777777" w:rsidTr="003104DB">
        <w:trPr>
          <w:trHeight w:hRule="exact" w:val="338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FDEE0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1860A66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1784DE33" w14:textId="77777777" w:rsidTr="003104DB">
        <w:trPr>
          <w:trHeight w:hRule="exact" w:val="793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D438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8507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6B2C8FF3" w14:textId="77777777" w:rsidTr="003104DB">
        <w:trPr>
          <w:trHeight w:hRule="exact" w:val="793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F4CF7A2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6C4E908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5BA0431B" w14:textId="77777777" w:rsidTr="003104DB">
        <w:trPr>
          <w:trHeight w:hRule="exact" w:val="338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79B5863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D9A923A" w14:textId="77777777" w:rsidR="00A53669" w:rsidRPr="00653F34" w:rsidRDefault="00A53669" w:rsidP="00653F34">
            <w:pPr>
              <w:pStyle w:val="TableParagraph"/>
              <w:spacing w:before="18" w:line="276" w:lineRule="auto"/>
              <w:ind w:lef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Με κριτική και </w:t>
            </w:r>
            <w:proofErr w:type="spellStart"/>
            <w:r w:rsidRPr="00653F34">
              <w:rPr>
                <w:rFonts w:asciiTheme="minorHAnsi" w:hAnsiTheme="minorHAnsi" w:cstheme="minorHAnsi"/>
                <w:lang w:val="el-GR"/>
              </w:rPr>
              <w:t>αναστοχαστική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ματιά να γνωρίζει </w:t>
            </w:r>
            <w:r w:rsidRPr="00653F34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</w:p>
          <w:p w14:paraId="7DE880C0" w14:textId="77777777" w:rsidR="00A53669" w:rsidRPr="00653F34" w:rsidRDefault="00A53669" w:rsidP="00653F34">
            <w:pPr>
              <w:pStyle w:val="TableParagraph"/>
              <w:spacing w:line="276" w:lineRule="auto"/>
              <w:ind w:lef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>Επιλύει προβλήματα και καταλήγει σε αποτέλεσμα μέσω συνεργασίας, ευελιξίας και προσαρμοστικότητας.</w:t>
            </w:r>
          </w:p>
        </w:tc>
      </w:tr>
      <w:tr w:rsidR="00A53669" w:rsidRPr="00653F34" w14:paraId="6003BB8D" w14:textId="77777777" w:rsidTr="003104DB">
        <w:trPr>
          <w:trHeight w:hRule="exact" w:val="386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E3B384E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r w:rsidRPr="00653F34">
              <w:rPr>
                <w:rFonts w:asciiTheme="minorHAnsi" w:hAnsiTheme="minorHAnsi" w:cstheme="minorHAnsi"/>
                <w:spacing w:val="-2"/>
              </w:rPr>
              <w:t>Παρα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τηρητικότητ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0EBC57B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2265DA1D" w14:textId="77777777" w:rsidTr="003104DB">
        <w:trPr>
          <w:trHeight w:hRule="exact" w:val="336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EEF16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B66D0D2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2721E88D" w14:textId="77777777" w:rsidTr="003104DB">
        <w:trPr>
          <w:trHeight w:hRule="exact" w:val="795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4B80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337B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24F99CF1" w14:textId="77777777" w:rsidTr="003104DB">
        <w:trPr>
          <w:trHeight w:hRule="exact" w:val="625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AE32E28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86E9291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246DDFEC" w14:textId="77777777" w:rsidTr="003104DB">
        <w:trPr>
          <w:trHeight w:hRule="exact" w:val="504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706A258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48EC6CF" w14:textId="77777777" w:rsidR="00A53669" w:rsidRPr="00653F34" w:rsidRDefault="00A53669" w:rsidP="00653F34">
            <w:pPr>
              <w:pStyle w:val="TableParagraph"/>
              <w:spacing w:before="19" w:line="276" w:lineRule="auto"/>
              <w:ind w:left="101" w:right="1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Διερευνά, ανακαλύπτει και </w:t>
            </w:r>
            <w:proofErr w:type="spellStart"/>
            <w:r w:rsidRPr="00653F34">
              <w:rPr>
                <w:rFonts w:asciiTheme="minorHAnsi" w:hAnsiTheme="minorHAnsi" w:cstheme="minorHAnsi"/>
                <w:lang w:val="el-GR"/>
              </w:rPr>
              <w:t>αναστοχάζεται</w:t>
            </w:r>
            <w:proofErr w:type="spellEnd"/>
            <w:r w:rsidRPr="00653F34">
              <w:rPr>
                <w:rFonts w:asciiTheme="minorHAnsi" w:hAnsiTheme="minorHAnsi" w:cstheme="minorHAnsi"/>
                <w:lang w:val="el-GR"/>
              </w:rPr>
              <w:t xml:space="preserve"> κριτικά τις διαφορετικές πηγές, έργα, δράσεις, συνεργασίες και επικοινωνιακές συμβάσεις που χρησιμοποιούνται σε μία ομάδα ή σε ένα κοινωνικό σύνολο.</w:t>
            </w:r>
          </w:p>
        </w:tc>
      </w:tr>
      <w:tr w:rsidR="00A53669" w:rsidRPr="00653F34" w14:paraId="792569C8" w14:textId="77777777" w:rsidTr="003104DB">
        <w:trPr>
          <w:trHeight w:hRule="exact" w:val="388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63429CB" w14:textId="65A18659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</w:rPr>
              <w:t>Κριτική</w:t>
            </w:r>
            <w:proofErr w:type="spellEnd"/>
            <w:r w:rsidR="0097746A"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653F34">
              <w:rPr>
                <w:rFonts w:asciiTheme="minorHAnsi" w:hAnsiTheme="minorHAnsi" w:cstheme="minorHAnsi"/>
                <w:spacing w:val="-2"/>
              </w:rPr>
              <w:t>ικ</w:t>
            </w:r>
            <w:proofErr w:type="spellEnd"/>
            <w:r w:rsidRPr="00653F34">
              <w:rPr>
                <w:rFonts w:asciiTheme="minorHAnsi" w:hAnsiTheme="minorHAnsi" w:cstheme="minorHAnsi"/>
                <w:spacing w:val="-2"/>
              </w:rPr>
              <w:t>ανότητα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A34080B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6029980D" w14:textId="77777777" w:rsidTr="003104DB">
        <w:trPr>
          <w:trHeight w:hRule="exact" w:val="504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80B0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BACD30D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3BAE63F1" w14:textId="77777777" w:rsidTr="003104DB">
        <w:trPr>
          <w:trHeight w:hRule="exact" w:val="625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B0E27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C96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3CDA6258" w14:textId="77777777" w:rsidTr="003104DB">
        <w:trPr>
          <w:trHeight w:hRule="exact" w:val="963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C3CEC5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844A77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53669" w:rsidRPr="00653F34" w14:paraId="0E3B4BEB" w14:textId="77777777" w:rsidTr="003104DB">
        <w:trPr>
          <w:trHeight w:hRule="exact" w:val="168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0FB8E15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D867360" w14:textId="77777777" w:rsidR="00A53669" w:rsidRPr="00653F34" w:rsidRDefault="00A53669" w:rsidP="00653F34">
            <w:pPr>
              <w:pStyle w:val="TableParagraph"/>
              <w:tabs>
                <w:tab w:val="left" w:pos="1184"/>
                <w:tab w:val="left" w:pos="2637"/>
                <w:tab w:val="left" w:pos="3328"/>
                <w:tab w:val="left" w:pos="4529"/>
              </w:tabs>
              <w:spacing w:before="18" w:line="276" w:lineRule="auto"/>
              <w:ind w:lef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Ακούει,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συμμετέχει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5"/>
                <w:lang w:val="el-GR"/>
              </w:rPr>
              <w:t>στο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διάλογο,</w:t>
            </w:r>
            <w:r w:rsidRPr="00653F3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επικοινωνεί</w:t>
            </w:r>
          </w:p>
          <w:p w14:paraId="5A05091C" w14:textId="77777777" w:rsidR="00A53669" w:rsidRPr="00653F34" w:rsidRDefault="00A53669" w:rsidP="00653F34">
            <w:pPr>
              <w:pStyle w:val="TableParagraph"/>
              <w:spacing w:before="46" w:line="276" w:lineRule="auto"/>
              <w:ind w:lef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53F34">
              <w:rPr>
                <w:rFonts w:asciiTheme="minorHAnsi" w:hAnsiTheme="minorHAnsi" w:cstheme="minorHAnsi"/>
                <w:lang w:val="el-GR"/>
              </w:rPr>
              <w:t xml:space="preserve">Εποικοδομητικά και αναλαμβάνει </w:t>
            </w:r>
            <w:r w:rsidRPr="00653F34">
              <w:rPr>
                <w:rFonts w:asciiTheme="minorHAnsi" w:hAnsiTheme="minorHAnsi" w:cstheme="minorHAnsi"/>
                <w:spacing w:val="-2"/>
                <w:lang w:val="el-GR"/>
              </w:rPr>
              <w:t>πρωτοβουλίες.</w:t>
            </w:r>
          </w:p>
        </w:tc>
      </w:tr>
      <w:tr w:rsidR="00A53669" w:rsidRPr="00653F34" w14:paraId="7DD3DADE" w14:textId="77777777" w:rsidTr="003104DB">
        <w:trPr>
          <w:trHeight w:hRule="exact" w:val="388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3DC3A8F" w14:textId="77777777" w:rsidR="00A53669" w:rsidRPr="00653F34" w:rsidRDefault="00A53669" w:rsidP="00653F34">
            <w:pPr>
              <w:pStyle w:val="TableParagraph"/>
              <w:spacing w:before="21" w:line="276" w:lineRule="auto"/>
              <w:ind w:left="670"/>
              <w:rPr>
                <w:rFonts w:asciiTheme="minorHAnsi" w:hAnsiTheme="minorHAnsi" w:cstheme="minorHAnsi"/>
              </w:rPr>
            </w:pPr>
            <w:proofErr w:type="spellStart"/>
            <w:r w:rsidRPr="00653F34">
              <w:rPr>
                <w:rFonts w:asciiTheme="minorHAnsi" w:hAnsiTheme="minorHAnsi" w:cstheme="minorHAnsi"/>
              </w:rPr>
              <w:t>Συνεργ</w:t>
            </w:r>
            <w:proofErr w:type="spellEnd"/>
            <w:r w:rsidRPr="00653F34">
              <w:rPr>
                <w:rFonts w:asciiTheme="minorHAnsi" w:hAnsiTheme="minorHAnsi" w:cstheme="minorHAnsi"/>
              </w:rPr>
              <w:t xml:space="preserve">ασία </w:t>
            </w:r>
            <w:proofErr w:type="spellStart"/>
            <w:r w:rsidRPr="00653F34">
              <w:rPr>
                <w:rFonts w:asciiTheme="minorHAnsi" w:hAnsiTheme="minorHAnsi" w:cstheme="minorHAnsi"/>
              </w:rPr>
              <w:t>στην</w:t>
            </w:r>
            <w:proofErr w:type="spellEnd"/>
            <w:r w:rsidRPr="00653F3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53F34">
              <w:rPr>
                <w:rFonts w:asciiTheme="minorHAnsi" w:hAnsiTheme="minorHAnsi" w:cstheme="minorHAnsi"/>
                <w:spacing w:val="-4"/>
              </w:rPr>
              <w:t>ομάδ</w:t>
            </w:r>
            <w:proofErr w:type="spellEnd"/>
            <w:r w:rsidRPr="00653F34">
              <w:rPr>
                <w:rFonts w:asciiTheme="minorHAnsi" w:hAnsiTheme="minorHAnsi" w:cstheme="minorHAnsi"/>
                <w:spacing w:val="-4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2BF3EAB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0DEECF56" w14:textId="77777777" w:rsidTr="003104DB">
        <w:trPr>
          <w:trHeight w:hRule="exact" w:val="167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0720F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1A47A26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</w:tr>
      <w:tr w:rsidR="00A53669" w:rsidRPr="00653F34" w14:paraId="2E0FA119" w14:textId="77777777" w:rsidTr="003104DB">
        <w:trPr>
          <w:trHeight w:hRule="exact" w:val="961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4CD51" w14:textId="77777777" w:rsidR="00A53669" w:rsidRPr="00653F34" w:rsidRDefault="00A53669" w:rsidP="00653F3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634E" w14:textId="77777777" w:rsidR="00A53669" w:rsidRPr="00653F34" w:rsidRDefault="00A53669" w:rsidP="00653F34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8A3F601" w14:textId="77777777" w:rsidR="00A53669" w:rsidRPr="00653F34" w:rsidRDefault="00A53669" w:rsidP="00653F34">
      <w:pPr>
        <w:spacing w:line="276" w:lineRule="auto"/>
        <w:rPr>
          <w:rFonts w:cstheme="minorHAnsi"/>
        </w:rPr>
        <w:sectPr w:rsidR="00A53669" w:rsidRPr="00653F34">
          <w:headerReference w:type="default" r:id="rId13"/>
          <w:footerReference w:type="default" r:id="rId14"/>
          <w:pgSz w:w="11910" w:h="16840"/>
          <w:pgMar w:top="1320" w:right="1240" w:bottom="1240" w:left="1240" w:header="567" w:footer="1047" w:gutter="0"/>
          <w:cols w:space="720"/>
        </w:sectPr>
      </w:pPr>
    </w:p>
    <w:p w14:paraId="35214780" w14:textId="77777777" w:rsidR="00A53669" w:rsidRPr="00653F34" w:rsidRDefault="00A53669" w:rsidP="00653F34">
      <w:pPr>
        <w:pStyle w:val="a5"/>
        <w:spacing w:before="9" w:after="1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2A1F27" w14:textId="77777777" w:rsidR="005C2632" w:rsidRPr="00653F34" w:rsidRDefault="005C2632" w:rsidP="00653F34">
      <w:pPr>
        <w:tabs>
          <w:tab w:val="left" w:pos="2235"/>
        </w:tabs>
        <w:spacing w:line="276" w:lineRule="auto"/>
        <w:rPr>
          <w:rFonts w:cstheme="minorHAnsi"/>
          <w:noProof/>
        </w:rPr>
      </w:pPr>
      <w:r w:rsidRPr="00653F34">
        <w:rPr>
          <w:rFonts w:cstheme="minorHAnsi"/>
          <w:noProof/>
        </w:rPr>
        <w:tab/>
      </w:r>
    </w:p>
    <w:tbl>
      <w:tblPr>
        <w:tblStyle w:val="TableNormal"/>
        <w:tblW w:w="0" w:type="auto"/>
        <w:tblInd w:w="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5814"/>
      </w:tblGrid>
      <w:tr w:rsidR="005C2632" w:rsidRPr="00653F34" w14:paraId="13DADAC6" w14:textId="77777777" w:rsidTr="003104DB">
        <w:trPr>
          <w:trHeight w:hRule="exact" w:val="1074"/>
        </w:trPr>
        <w:tc>
          <w:tcPr>
            <w:tcW w:w="3370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2F9F454" w14:textId="77777777" w:rsidR="005C2632" w:rsidRPr="00653F34" w:rsidRDefault="005C2632" w:rsidP="00653F34">
            <w:pPr>
              <w:spacing w:before="12" w:line="276" w:lineRule="auto"/>
              <w:ind w:left="104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 xml:space="preserve">Έρευνα και συμμετοχή </w:t>
            </w:r>
            <w:r w:rsidRPr="00653F34">
              <w:rPr>
                <w:rFonts w:eastAsia="Calibri" w:cstheme="minorHAnsi"/>
                <w:spacing w:val="-5"/>
                <w:lang w:val="el-GR"/>
              </w:rPr>
              <w:t>σε</w:t>
            </w:r>
          </w:p>
          <w:p w14:paraId="7A1F408F" w14:textId="77777777" w:rsidR="005C2632" w:rsidRPr="00653F34" w:rsidRDefault="005C2632" w:rsidP="00653F34">
            <w:pPr>
              <w:spacing w:line="276" w:lineRule="auto"/>
              <w:ind w:left="104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>Δράσεις και εργασίες εκτός σχολικού περιβάλλοντος</w:t>
            </w:r>
          </w:p>
        </w:tc>
        <w:tc>
          <w:tcPr>
            <w:tcW w:w="5814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BFCAC81" w14:textId="1FC8305A" w:rsidR="005C2632" w:rsidRPr="00653F34" w:rsidRDefault="00653F34" w:rsidP="00653F34">
            <w:pPr>
              <w:spacing w:before="12" w:line="276" w:lineRule="auto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 xml:space="preserve">  </w:t>
            </w:r>
            <w:r w:rsidR="005C2632" w:rsidRPr="00653F34">
              <w:rPr>
                <w:rFonts w:eastAsia="Calibri" w:cstheme="minorHAnsi"/>
                <w:lang w:val="el-GR"/>
              </w:rPr>
              <w:t xml:space="preserve">Προτείνει συνεργασίες, δράσεις και επισκέψεις </w:t>
            </w:r>
            <w:r w:rsidR="005C2632" w:rsidRPr="00653F34">
              <w:rPr>
                <w:rFonts w:eastAsia="Calibri" w:cstheme="minorHAnsi"/>
                <w:spacing w:val="-5"/>
                <w:lang w:val="el-GR"/>
              </w:rPr>
              <w:t>σε</w:t>
            </w:r>
          </w:p>
          <w:p w14:paraId="4772A2C3" w14:textId="77777777" w:rsidR="005C2632" w:rsidRPr="00653F34" w:rsidRDefault="005C2632" w:rsidP="00653F34">
            <w:pPr>
              <w:spacing w:line="276" w:lineRule="auto"/>
              <w:ind w:left="101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 xml:space="preserve">Φορείς εκτός σχολείου αναφορικά με την εργασία της </w:t>
            </w:r>
            <w:r w:rsidRPr="00653F34">
              <w:rPr>
                <w:rFonts w:eastAsia="Calibri" w:cstheme="minorHAnsi"/>
                <w:spacing w:val="-2"/>
                <w:lang w:val="el-GR"/>
              </w:rPr>
              <w:t>ομάδας.</w:t>
            </w:r>
          </w:p>
        </w:tc>
      </w:tr>
      <w:tr w:rsidR="005C2632" w:rsidRPr="00653F34" w14:paraId="2B4FB901" w14:textId="77777777" w:rsidTr="003104DB">
        <w:trPr>
          <w:trHeight w:hRule="exact" w:val="2036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E079FCB" w14:textId="77777777" w:rsidR="005C2632" w:rsidRPr="00653F34" w:rsidRDefault="005C2632" w:rsidP="00653F34">
            <w:pPr>
              <w:spacing w:line="276" w:lineRule="auto"/>
              <w:jc w:val="both"/>
              <w:rPr>
                <w:rFonts w:eastAsia="Calibri" w:cstheme="minorHAnsi"/>
                <w:b/>
                <w:lang w:val="el-GR"/>
              </w:rPr>
            </w:pPr>
          </w:p>
          <w:p w14:paraId="1589FBA0" w14:textId="77777777" w:rsidR="005C2632" w:rsidRPr="00653F34" w:rsidRDefault="005C2632" w:rsidP="00653F34">
            <w:pPr>
              <w:spacing w:before="12" w:line="276" w:lineRule="auto"/>
              <w:jc w:val="both"/>
              <w:rPr>
                <w:rFonts w:eastAsia="Calibri" w:cstheme="minorHAnsi"/>
                <w:b/>
                <w:lang w:val="el-GR"/>
              </w:rPr>
            </w:pPr>
          </w:p>
          <w:p w14:paraId="6986EA89" w14:textId="77777777" w:rsidR="005C2632" w:rsidRPr="00653F34" w:rsidRDefault="005C2632" w:rsidP="00653F34">
            <w:pPr>
              <w:spacing w:line="276" w:lineRule="auto"/>
              <w:ind w:left="104"/>
              <w:jc w:val="both"/>
              <w:rPr>
                <w:rFonts w:eastAsia="Calibri" w:cstheme="minorHAnsi"/>
              </w:rPr>
            </w:pPr>
            <w:proofErr w:type="spellStart"/>
            <w:r w:rsidRPr="00653F34">
              <w:rPr>
                <w:rFonts w:eastAsia="Calibri" w:cstheme="minorHAnsi"/>
              </w:rPr>
              <w:t>Αυτενέργει</w:t>
            </w:r>
            <w:proofErr w:type="spellEnd"/>
            <w:r w:rsidRPr="00653F34">
              <w:rPr>
                <w:rFonts w:eastAsia="Calibri" w:cstheme="minorHAnsi"/>
              </w:rPr>
              <w:t xml:space="preserve">α και </w:t>
            </w:r>
            <w:proofErr w:type="spellStart"/>
            <w:r w:rsidRPr="00653F34">
              <w:rPr>
                <w:rFonts w:eastAsia="Calibri" w:cstheme="minorHAnsi"/>
                <w:spacing w:val="-2"/>
              </w:rPr>
              <w:t>Αυτονομί</w:t>
            </w:r>
            <w:proofErr w:type="spellEnd"/>
            <w:r w:rsidRPr="00653F34">
              <w:rPr>
                <w:rFonts w:eastAsia="Calibri" w:cstheme="minorHAnsi"/>
                <w:spacing w:val="-2"/>
              </w:rPr>
              <w:t>α</w:t>
            </w: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7E0798F" w14:textId="77777777" w:rsidR="005C2632" w:rsidRPr="00653F34" w:rsidRDefault="005C2632" w:rsidP="00653F34">
            <w:pPr>
              <w:spacing w:before="8" w:line="276" w:lineRule="auto"/>
              <w:jc w:val="both"/>
              <w:rPr>
                <w:rFonts w:eastAsia="Calibri" w:cstheme="minorHAnsi"/>
                <w:b/>
                <w:lang w:val="el-GR"/>
              </w:rPr>
            </w:pPr>
          </w:p>
          <w:p w14:paraId="79A46373" w14:textId="77777777" w:rsidR="005C2632" w:rsidRPr="00653F34" w:rsidRDefault="005C2632" w:rsidP="00653F34">
            <w:pPr>
              <w:spacing w:line="276" w:lineRule="auto"/>
              <w:ind w:left="101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 xml:space="preserve">Αναλαμβάνει πρωτοβουλία, διερευνά λύσεις </w:t>
            </w:r>
            <w:r w:rsidRPr="00653F34">
              <w:rPr>
                <w:rFonts w:eastAsia="Calibri" w:cstheme="minorHAnsi"/>
                <w:spacing w:val="-5"/>
                <w:lang w:val="el-GR"/>
              </w:rPr>
              <w:t>και</w:t>
            </w:r>
          </w:p>
          <w:p w14:paraId="32882066" w14:textId="77777777" w:rsidR="005C2632" w:rsidRPr="00653F34" w:rsidRDefault="005C2632" w:rsidP="00653F34">
            <w:pPr>
              <w:spacing w:before="2" w:line="276" w:lineRule="auto"/>
              <w:ind w:left="101" w:right="194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>Αντιμετωπίζει με επιτυχία ανοίκειες καταστάσεις και νέες μορφές δράσεις και συνεργασίας.</w:t>
            </w:r>
          </w:p>
        </w:tc>
      </w:tr>
      <w:tr w:rsidR="005C2632" w:rsidRPr="00653F34" w14:paraId="2A64974F" w14:textId="77777777" w:rsidTr="003104DB">
        <w:trPr>
          <w:trHeight w:hRule="exact" w:val="392"/>
        </w:trPr>
        <w:tc>
          <w:tcPr>
            <w:tcW w:w="3370" w:type="dxa"/>
            <w:tcBorders>
              <w:top w:val="single" w:sz="12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C792DF0" w14:textId="77777777" w:rsidR="005C2632" w:rsidRPr="00653F34" w:rsidRDefault="005C2632" w:rsidP="00653F34">
            <w:pPr>
              <w:spacing w:before="17" w:line="276" w:lineRule="auto"/>
              <w:ind w:left="670"/>
              <w:rPr>
                <w:rFonts w:eastAsia="Calibri" w:cstheme="minorHAnsi"/>
              </w:rPr>
            </w:pPr>
            <w:proofErr w:type="spellStart"/>
            <w:r w:rsidRPr="00653F34">
              <w:rPr>
                <w:rFonts w:eastAsia="Calibri" w:cstheme="minorHAnsi"/>
              </w:rPr>
              <w:t>Δημιουργική</w:t>
            </w:r>
            <w:proofErr w:type="spellEnd"/>
            <w:r w:rsidRPr="00653F34">
              <w:rPr>
                <w:rFonts w:eastAsia="Calibri" w:cstheme="minorHAnsi"/>
              </w:rPr>
              <w:t xml:space="preserve"> </w:t>
            </w:r>
            <w:proofErr w:type="spellStart"/>
            <w:r w:rsidRPr="00653F34">
              <w:rPr>
                <w:rFonts w:eastAsia="Calibri" w:cstheme="minorHAnsi"/>
                <w:spacing w:val="-2"/>
              </w:rPr>
              <w:t>ικ</w:t>
            </w:r>
            <w:proofErr w:type="spellEnd"/>
            <w:r w:rsidRPr="00653F34">
              <w:rPr>
                <w:rFonts w:eastAsia="Calibri" w:cstheme="minorHAnsi"/>
                <w:spacing w:val="-2"/>
              </w:rPr>
              <w:t>ανότητα</w:t>
            </w:r>
          </w:p>
        </w:tc>
        <w:tc>
          <w:tcPr>
            <w:tcW w:w="581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FE40A1B" w14:textId="77777777" w:rsidR="005C2632" w:rsidRPr="00653F34" w:rsidRDefault="005C2632" w:rsidP="00653F34">
            <w:pPr>
              <w:spacing w:before="14" w:line="276" w:lineRule="auto"/>
              <w:ind w:left="101" w:right="104"/>
              <w:jc w:val="both"/>
              <w:rPr>
                <w:rFonts w:eastAsia="Calibri" w:cstheme="minorHAnsi"/>
                <w:lang w:val="el-GR"/>
              </w:rPr>
            </w:pPr>
            <w:r w:rsidRPr="00653F34">
              <w:rPr>
                <w:rFonts w:eastAsia="Calibri" w:cstheme="minorHAnsi"/>
                <w:lang w:val="el-GR"/>
              </w:rPr>
              <w:t>Προβάλλει νέες ιδέες, αναλύει την υπάρχουσα κατάσταση και τα προβλήματα και θέτει νέες λύσεις, μοντέλα σκέψης και συνεργασίες.</w:t>
            </w:r>
          </w:p>
        </w:tc>
      </w:tr>
      <w:tr w:rsidR="005C2632" w:rsidRPr="00653F34" w14:paraId="7B3D0C5E" w14:textId="77777777" w:rsidTr="003104DB">
        <w:trPr>
          <w:trHeight w:hRule="exact" w:val="675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81F2" w14:textId="77777777" w:rsidR="005C2632" w:rsidRPr="00653F34" w:rsidRDefault="005C2632" w:rsidP="00653F34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13F0F5C" w14:textId="77777777" w:rsidR="005C2632" w:rsidRPr="00653F34" w:rsidRDefault="005C2632" w:rsidP="00653F34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5C2632" w:rsidRPr="00653F34" w14:paraId="41A867F6" w14:textId="77777777" w:rsidTr="003104DB">
        <w:trPr>
          <w:trHeight w:hRule="exact" w:val="1578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6B15" w14:textId="77777777" w:rsidR="005C2632" w:rsidRPr="00653F34" w:rsidRDefault="005C2632" w:rsidP="00653F34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E510" w14:textId="77777777" w:rsidR="005C2632" w:rsidRPr="00653F34" w:rsidRDefault="005C2632" w:rsidP="00653F34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</w:tbl>
    <w:p w14:paraId="0AA83C59" w14:textId="698B82E9" w:rsidR="00A53669" w:rsidRPr="00653F34" w:rsidRDefault="00A53669" w:rsidP="00653F34">
      <w:pPr>
        <w:tabs>
          <w:tab w:val="left" w:pos="2235"/>
        </w:tabs>
        <w:spacing w:line="276" w:lineRule="auto"/>
        <w:rPr>
          <w:rFonts w:cstheme="minorHAnsi"/>
          <w:noProof/>
        </w:rPr>
      </w:pPr>
    </w:p>
    <w:p w14:paraId="28292E90" w14:textId="4EEC07AE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4FEF6EFC" w14:textId="2F818C0B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6B7F0966" w14:textId="03988066" w:rsidR="00A53669" w:rsidRPr="00653F34" w:rsidRDefault="00A53669" w:rsidP="00653F34">
      <w:pPr>
        <w:spacing w:line="276" w:lineRule="auto"/>
        <w:rPr>
          <w:rFonts w:cstheme="minorHAnsi"/>
          <w:noProof/>
        </w:rPr>
      </w:pPr>
    </w:p>
    <w:p w14:paraId="0C8283BA" w14:textId="060432AB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6A187128" w14:textId="46B9FDB9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68477527" w14:textId="186635EF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242FC05B" w14:textId="56F3352E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4B4C028C" w14:textId="3E0A90B9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365ED735" w14:textId="6F72E976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26735293" w14:textId="31338AE0" w:rsidR="00A53669" w:rsidRPr="00653F34" w:rsidRDefault="00A53669" w:rsidP="00653F34">
      <w:pPr>
        <w:spacing w:line="276" w:lineRule="auto"/>
        <w:jc w:val="center"/>
        <w:rPr>
          <w:rFonts w:cstheme="minorHAnsi"/>
          <w:noProof/>
        </w:rPr>
      </w:pPr>
    </w:p>
    <w:p w14:paraId="2F1046FB" w14:textId="3900DA6C" w:rsidR="00A53669" w:rsidRPr="00653F34" w:rsidRDefault="00A53669" w:rsidP="00653F34">
      <w:pPr>
        <w:spacing w:line="276" w:lineRule="auto"/>
        <w:rPr>
          <w:rFonts w:cstheme="minorHAnsi"/>
        </w:rPr>
      </w:pPr>
      <w:bookmarkStart w:id="0" w:name="_GoBack"/>
      <w:bookmarkEnd w:id="0"/>
    </w:p>
    <w:sectPr w:rsidR="00A53669" w:rsidRPr="00653F34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3F3CC" w14:textId="77777777" w:rsidR="00A53669" w:rsidRDefault="00A53669" w:rsidP="00A53669">
      <w:pPr>
        <w:spacing w:after="0" w:line="240" w:lineRule="auto"/>
      </w:pPr>
      <w:r>
        <w:separator/>
      </w:r>
    </w:p>
  </w:endnote>
  <w:endnote w:type="continuationSeparator" w:id="0">
    <w:p w14:paraId="434294A5" w14:textId="77777777" w:rsidR="00A53669" w:rsidRDefault="00A53669" w:rsidP="00A53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627F" w14:textId="77777777" w:rsidR="0097746A" w:rsidRDefault="0097746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FDE9C" w14:textId="77777777" w:rsidR="0097746A" w:rsidRDefault="0097746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F399" w14:textId="77777777" w:rsidR="0097746A" w:rsidRDefault="0097746A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5C52E" w14:textId="77777777" w:rsidR="00A53669" w:rsidRDefault="00A53669">
    <w:pPr>
      <w:pStyle w:val="a5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1B7D982D" wp14:editId="3C43BDC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8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D8D8C" w14:textId="2E757A87" w:rsidR="00A53669" w:rsidRDefault="00A53669" w:rsidP="00A53669">
    <w:pPr>
      <w:pStyle w:val="a4"/>
      <w:jc w:val="center"/>
    </w:pPr>
    <w:r>
      <w:rPr>
        <w:noProof/>
        <w:lang w:eastAsia="el-GR"/>
      </w:rPr>
      <w:drawing>
        <wp:inline distT="0" distB="0" distL="0" distR="0" wp14:anchorId="637D293A" wp14:editId="79939985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FE39A" w14:textId="77777777" w:rsidR="00A53669" w:rsidRDefault="00A53669" w:rsidP="00A53669">
      <w:pPr>
        <w:spacing w:after="0" w:line="240" w:lineRule="auto"/>
      </w:pPr>
      <w:r>
        <w:separator/>
      </w:r>
    </w:p>
  </w:footnote>
  <w:footnote w:type="continuationSeparator" w:id="0">
    <w:p w14:paraId="594108C2" w14:textId="77777777" w:rsidR="00A53669" w:rsidRDefault="00A53669" w:rsidP="00A53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8CF82" w14:textId="77777777" w:rsidR="0097746A" w:rsidRDefault="009774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D0D13" w14:textId="1FDE939B" w:rsidR="00774A94" w:rsidRDefault="00774A94" w:rsidP="00774A94">
    <w:pPr>
      <w:pStyle w:val="a3"/>
      <w:tabs>
        <w:tab w:val="clear" w:pos="4153"/>
        <w:tab w:val="clear" w:pos="8306"/>
        <w:tab w:val="left" w:pos="6030"/>
      </w:tabs>
      <w:jc w:val="center"/>
    </w:pPr>
    <w:r>
      <w:rPr>
        <w:noProof/>
        <w:lang w:eastAsia="el-GR"/>
      </w:rPr>
      <w:drawing>
        <wp:inline distT="0" distB="0" distL="0" distR="0" wp14:anchorId="76C1294B" wp14:editId="53144744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8BC54" w14:textId="77777777" w:rsidR="0097746A" w:rsidRDefault="0097746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C9BF" w14:textId="77777777" w:rsidR="00A53669" w:rsidRDefault="00A53669">
    <w:pPr>
      <w:pStyle w:val="a5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8C00A5E" wp14:editId="1A5A766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7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DFAEA" w14:textId="290E1AF2" w:rsidR="00A53669" w:rsidRDefault="00A53669" w:rsidP="00A53669">
    <w:pPr>
      <w:pStyle w:val="a3"/>
      <w:jc w:val="center"/>
    </w:pPr>
    <w:r>
      <w:rPr>
        <w:noProof/>
        <w:lang w:eastAsia="el-GR"/>
      </w:rPr>
      <w:drawing>
        <wp:inline distT="0" distB="0" distL="0" distR="0" wp14:anchorId="3DEDD713" wp14:editId="7D470815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69"/>
    <w:rsid w:val="005600EB"/>
    <w:rsid w:val="005C2632"/>
    <w:rsid w:val="00653F34"/>
    <w:rsid w:val="006F5039"/>
    <w:rsid w:val="00774A94"/>
    <w:rsid w:val="0097746A"/>
    <w:rsid w:val="00A53669"/>
    <w:rsid w:val="00E4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629C90"/>
  <w15:chartTrackingRefBased/>
  <w15:docId w15:val="{085512A3-5B3D-4441-8EF4-48A0AB89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36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53669"/>
  </w:style>
  <w:style w:type="paragraph" w:styleId="a4">
    <w:name w:val="footer"/>
    <w:basedOn w:val="a"/>
    <w:link w:val="Char0"/>
    <w:uiPriority w:val="99"/>
    <w:unhideWhenUsed/>
    <w:rsid w:val="00A536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53669"/>
  </w:style>
  <w:style w:type="table" w:customStyle="1" w:styleId="TableNormal">
    <w:name w:val="Table Normal"/>
    <w:uiPriority w:val="2"/>
    <w:semiHidden/>
    <w:unhideWhenUsed/>
    <w:qFormat/>
    <w:rsid w:val="00A53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A536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A5366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536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333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8</cp:revision>
  <dcterms:created xsi:type="dcterms:W3CDTF">2024-07-31T09:40:00Z</dcterms:created>
  <dcterms:modified xsi:type="dcterms:W3CDTF">2025-07-17T09:59:00Z</dcterms:modified>
</cp:coreProperties>
</file>